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9"/>
        <w:gridCol w:w="570"/>
        <w:gridCol w:w="885"/>
        <w:gridCol w:w="83"/>
        <w:gridCol w:w="877"/>
        <w:gridCol w:w="68"/>
        <w:gridCol w:w="525"/>
        <w:gridCol w:w="435"/>
        <w:gridCol w:w="480"/>
        <w:gridCol w:w="1124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</w:trPr>
        <w:tc>
          <w:tcPr>
            <w:tcW w:w="9406" w:type="dxa"/>
            <w:gridSpan w:val="1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336" w:lineRule="auto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附件1：</w:t>
            </w:r>
          </w:p>
          <w:p>
            <w:pPr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spacing w:val="-6"/>
                <w:sz w:val="30"/>
                <w:szCs w:val="30"/>
              </w:rPr>
            </w:pPr>
            <w:bookmarkStart w:id="0" w:name="_GoBack"/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2"/>
                <w:szCs w:val="32"/>
              </w:rPr>
              <w:t>2022年</w:t>
            </w:r>
            <w:r>
              <w:rPr>
                <w:rFonts w:ascii="方正书宋_GBK" w:hAnsi="方正书宋_GBK" w:eastAsia="方正书宋_GBK" w:cs="方正书宋_GBK"/>
                <w:b/>
                <w:bCs/>
                <w:color w:val="auto"/>
                <w:sz w:val="32"/>
                <w:szCs w:val="32"/>
              </w:rPr>
              <w:t>第19届亚运会官方接待饭店申请表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应征人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名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称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法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定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代表人</w:t>
            </w:r>
          </w:p>
        </w:tc>
        <w:tc>
          <w:tcPr>
            <w:tcW w:w="3923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业主代表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业主单位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饭店负责人</w:t>
            </w:r>
          </w:p>
        </w:tc>
        <w:tc>
          <w:tcPr>
            <w:tcW w:w="3923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饭店联系人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职 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详细地址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</w:trPr>
        <w:tc>
          <w:tcPr>
            <w:tcW w:w="5472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附近比赛场馆名称（1-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个）及相应路程距离（k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m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</w:trPr>
        <w:tc>
          <w:tcPr>
            <w:tcW w:w="940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距离比赛场馆车程时间为（       /       ）分钟（若附近比赛场馆有2个，请分别填写时间。根据高德地图测算，取工作日上午8点及11点的车程时间平均值）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4557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饭店为（      ）星级饭店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ab/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</w:t>
            </w:r>
          </w:p>
        </w:tc>
        <w:tc>
          <w:tcPr>
            <w:tcW w:w="484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饭店符合（       ）星级饭店标准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940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饭店是否为绿色旅游饭店（          ），是否可提供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清真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餐（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96" w:hRule="atLeast"/>
        </w:trPr>
        <w:tc>
          <w:tcPr>
            <w:tcW w:w="2119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申请成为（    ）</w:t>
            </w:r>
          </w:p>
          <w:p>
            <w:pPr>
              <w:pStyle w:val="2"/>
              <w:spacing w:line="336" w:lineRule="auto"/>
              <w:ind w:firstLine="241"/>
              <w:jc w:val="center"/>
              <w:rPr>
                <w:rFonts w:ascii="仿宋" w:hAnsi="仿宋" w:eastAsia="仿宋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287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A. 总部（大家庭）饭店 </w:t>
            </w:r>
          </w:p>
        </w:tc>
        <w:tc>
          <w:tcPr>
            <w:tcW w:w="441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 w:line="336" w:lineRule="auto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客房数共（     ）间，其中：总统/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高级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套房（     ）间、套房（      ）间、大床房（     ）间、双床房（  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2" w:hRule="atLeast"/>
        </w:trPr>
        <w:tc>
          <w:tcPr>
            <w:tcW w:w="2119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87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B. 官方接待饭店</w:t>
            </w:r>
          </w:p>
        </w:tc>
        <w:tc>
          <w:tcPr>
            <w:tcW w:w="441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after="62" w:afterLines="20" w:line="336" w:lineRule="auto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客房数共（   ）间，其中：套房（   ）间、大床房（    ）间、双床房（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406" w:type="dxa"/>
            <w:gridSpan w:val="11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Calibri" w:hAnsi="Calibri" w:eastAsia="仿宋" w:cs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"/>
                <w:b/>
                <w:bCs/>
                <w:color w:val="auto"/>
                <w:sz w:val="24"/>
                <w:lang w:val="en-US" w:eastAsia="zh-CN"/>
              </w:rPr>
              <w:t xml:space="preserve">  双床房、大床房拟定价格区间：（         ）元——（      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940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根据要求可提供的会议室、办公室情况（数量、面积、最大容纳人数及拟定租金）：</w:t>
            </w:r>
          </w:p>
          <w:p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3" w:hRule="atLeast"/>
        </w:trPr>
        <w:tc>
          <w:tcPr>
            <w:tcW w:w="940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卫生信誉等级为（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）级，或承诺为（         ）级；</w:t>
            </w:r>
          </w:p>
          <w:p>
            <w:pPr>
              <w:autoSpaceDE w:val="0"/>
              <w:autoSpaceDN w:val="0"/>
              <w:adjustRightInd w:val="0"/>
              <w:spacing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餐饮服务量化等级为（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）级，或承诺为（         ）级。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940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是否有意向赞助亚运会或亚残运会（     ）；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有意向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成为亚残会接待饭店（   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5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饭店简介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pStyle w:val="2"/>
              <w:spacing w:line="336" w:lineRule="auto"/>
              <w:ind w:firstLine="0" w:firstLineChars="0"/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  <w:t xml:space="preserve">   [主要介绍饭店地理位置；开业时间、最近（计划）装修情况；饭店的餐饮、康乐、停车位、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2"/>
                <w:sz w:val="21"/>
                <w:lang w:val="en-US" w:eastAsia="zh-CN"/>
              </w:rPr>
              <w:t>周边</w:t>
            </w:r>
            <w:r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  <w:t>商业配套、无障碍设施情况等]</w:t>
            </w:r>
          </w:p>
          <w:p>
            <w:pPr>
              <w:pStyle w:val="2"/>
              <w:spacing w:line="336" w:lineRule="auto"/>
              <w:ind w:firstLine="0" w:firstLineChars="0"/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spacing w:line="336" w:lineRule="auto"/>
              <w:ind w:firstLine="0" w:firstLineChars="0"/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spacing w:line="336" w:lineRule="auto"/>
              <w:ind w:firstLine="0" w:firstLineChars="0"/>
              <w:rPr>
                <w:rFonts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spacing w:line="336" w:lineRule="auto"/>
              <w:ind w:firstLine="0" w:firstLineChars="0"/>
              <w:rPr>
                <w:rFonts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6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主要荣誉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接待过大型</w:t>
            </w:r>
          </w:p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活动的案例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rPr>
                <w:color w:val="auto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65" w:hRule="atLeast"/>
        </w:trPr>
        <w:tc>
          <w:tcPr>
            <w:tcW w:w="940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应征人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承诺愿意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服从杭州亚组委统一安排，并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全力配合做好杭州亚运会各方面服务接待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工作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36" w:lineRule="auto"/>
              <w:ind w:right="964" w:firstLine="4819" w:firstLineChars="2000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36" w:lineRule="auto"/>
              <w:ind w:right="964" w:firstLine="4819" w:firstLineChars="2000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法定代表人或授权代表签字：</w:t>
            </w:r>
          </w:p>
          <w:p>
            <w:pPr>
              <w:autoSpaceDE w:val="0"/>
              <w:autoSpaceDN w:val="0"/>
              <w:adjustRightInd w:val="0"/>
              <w:spacing w:after="156" w:afterLines="50" w:line="336" w:lineRule="auto"/>
              <w:ind w:right="726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应征人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盖章：    </w:t>
            </w:r>
          </w:p>
          <w:p>
            <w:pPr>
              <w:autoSpaceDE w:val="0"/>
              <w:autoSpaceDN w:val="0"/>
              <w:adjustRightInd w:val="0"/>
              <w:spacing w:after="156" w:afterLines="50" w:line="336" w:lineRule="auto"/>
              <w:ind w:right="726"/>
              <w:jc w:val="righ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日期：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C4471"/>
    <w:rsid w:val="7D0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等线" w:hAnsi="等线" w:eastAsia="等线" w:cs="Times New Roman"/>
      <w:kern w:val="0"/>
      <w:sz w:val="2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Times New Roman"/>
      <w:kern w:val="0"/>
      <w:sz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2020-04-28T01:52:00Z</dcterms:created>
  <dc:creator>un</dc:creator>
  <cp:lastModifiedBy>un</cp:lastModifiedBy>
  <dcterms:modified xsi:type="dcterms:W3CDTF">2020-04-28T01:53:04Z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